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6126F3" w14:textId="1C5D0EAC" w:rsidR="00E31BCF" w:rsidRPr="008B1C2C" w:rsidRDefault="008B1C2C" w:rsidP="008B1C2C">
      <w:pPr>
        <w:spacing w:line="240" w:lineRule="auto"/>
        <w:rPr>
          <w:b/>
          <w:bCs/>
          <w:sz w:val="24"/>
          <w:szCs w:val="24"/>
          <w:u w:val="single"/>
        </w:rPr>
      </w:pPr>
      <w:r w:rsidRPr="008B1C2C">
        <w:rPr>
          <w:b/>
          <w:bCs/>
          <w:sz w:val="24"/>
          <w:szCs w:val="24"/>
          <w:u w:val="single"/>
        </w:rPr>
        <w:t>GUIDELINES SPECIFIC TO THIS EXHIBITION</w:t>
      </w:r>
    </w:p>
    <w:p w14:paraId="06591B05" w14:textId="473C24CE" w:rsidR="008B1C2C" w:rsidRDefault="008B1C2C" w:rsidP="008B1C2C">
      <w:pPr>
        <w:spacing w:line="240" w:lineRule="auto"/>
        <w:rPr>
          <w:sz w:val="24"/>
          <w:szCs w:val="24"/>
        </w:rPr>
      </w:pPr>
      <w:r w:rsidRPr="008B1C2C">
        <w:rPr>
          <w:sz w:val="24"/>
          <w:szCs w:val="24"/>
        </w:rPr>
        <w:t>This exhibition is open to active and signature members of the Victoria Chapter who are in good standing</w:t>
      </w:r>
      <w:r w:rsidR="001C649C">
        <w:rPr>
          <w:sz w:val="24"/>
          <w:szCs w:val="24"/>
        </w:rPr>
        <w:t xml:space="preserve"> in both Victoria</w:t>
      </w:r>
      <w:r w:rsidR="00CE2874">
        <w:rPr>
          <w:sz w:val="24"/>
          <w:szCs w:val="24"/>
        </w:rPr>
        <w:t xml:space="preserve"> and Vancouver for the year 2023</w:t>
      </w:r>
    </w:p>
    <w:p w14:paraId="73672630" w14:textId="11553BB3" w:rsidR="00852BEA" w:rsidRDefault="00852BEA" w:rsidP="008B1C2C">
      <w:pPr>
        <w:spacing w:line="240" w:lineRule="auto"/>
        <w:rPr>
          <w:sz w:val="24"/>
          <w:szCs w:val="24"/>
        </w:rPr>
      </w:pPr>
      <w:r w:rsidRPr="00852BEA">
        <w:rPr>
          <w:b/>
          <w:bCs/>
          <w:sz w:val="24"/>
          <w:szCs w:val="24"/>
        </w:rPr>
        <w:t>Important:</w:t>
      </w:r>
      <w:r>
        <w:rPr>
          <w:sz w:val="24"/>
          <w:szCs w:val="24"/>
        </w:rPr>
        <w:t xml:space="preserve">  The number of pieces that may be submitted is 2.  </w:t>
      </w:r>
      <w:r w:rsidR="001C649C">
        <w:rPr>
          <w:sz w:val="24"/>
          <w:szCs w:val="24"/>
        </w:rPr>
        <w:t>The number of pieces that a member can display for the exhibition is 2.</w:t>
      </w:r>
      <w:r w:rsidR="004C2AEA">
        <w:rPr>
          <w:sz w:val="24"/>
          <w:szCs w:val="24"/>
        </w:rPr>
        <w:t xml:space="preserve"> This is a qualifying show towards Signature Status.</w:t>
      </w:r>
      <w:r w:rsidR="001C649C">
        <w:rPr>
          <w:sz w:val="24"/>
          <w:szCs w:val="24"/>
        </w:rPr>
        <w:t xml:space="preserve"> </w:t>
      </w:r>
      <w:r w:rsidR="0001218C">
        <w:rPr>
          <w:sz w:val="24"/>
          <w:szCs w:val="24"/>
        </w:rPr>
        <w:t>Inclusion to this Exhibition with accepted artwork counts as 1 point towards future signature status applications.  Acceptance to the same exhibition with multiple artworks accepted or recognized counts as 1 point in total, not multiple points per artworks.</w:t>
      </w:r>
    </w:p>
    <w:p w14:paraId="5D678EC3" w14:textId="555A3B4F" w:rsidR="00852BEA" w:rsidRDefault="00852BEA" w:rsidP="008B1C2C">
      <w:pPr>
        <w:spacing w:line="240" w:lineRule="auto"/>
        <w:rPr>
          <w:sz w:val="24"/>
          <w:szCs w:val="24"/>
        </w:rPr>
      </w:pPr>
      <w:r w:rsidRPr="00592B35">
        <w:rPr>
          <w:b/>
          <w:bCs/>
          <w:sz w:val="24"/>
          <w:szCs w:val="24"/>
        </w:rPr>
        <w:t>Venues:</w:t>
      </w:r>
      <w:r w:rsidR="00CE2874">
        <w:rPr>
          <w:sz w:val="24"/>
          <w:szCs w:val="24"/>
        </w:rPr>
        <w:t xml:space="preserve"> The 2023</w:t>
      </w:r>
      <w:r>
        <w:rPr>
          <w:sz w:val="24"/>
          <w:szCs w:val="24"/>
        </w:rPr>
        <w:t xml:space="preserve"> </w:t>
      </w:r>
      <w:r w:rsidR="000600F6">
        <w:rPr>
          <w:sz w:val="24"/>
          <w:szCs w:val="24"/>
        </w:rPr>
        <w:t>Fall</w:t>
      </w:r>
      <w:r>
        <w:rPr>
          <w:sz w:val="24"/>
          <w:szCs w:val="24"/>
        </w:rPr>
        <w:t xml:space="preserve"> Show </w:t>
      </w:r>
      <w:r w:rsidR="00CE2874">
        <w:rPr>
          <w:sz w:val="24"/>
          <w:szCs w:val="24"/>
        </w:rPr>
        <w:t>will run from November 3rd to November 12, 2023</w:t>
      </w:r>
      <w:r w:rsidR="004C2AEA">
        <w:rPr>
          <w:sz w:val="24"/>
          <w:szCs w:val="24"/>
        </w:rPr>
        <w:t xml:space="preserve"> and </w:t>
      </w:r>
      <w:r>
        <w:rPr>
          <w:sz w:val="24"/>
          <w:szCs w:val="24"/>
        </w:rPr>
        <w:t>will be presented as a live gallery show at Fortune Gallery, and as an online show</w:t>
      </w:r>
      <w:r w:rsidR="00592B35">
        <w:rPr>
          <w:sz w:val="24"/>
          <w:szCs w:val="24"/>
        </w:rPr>
        <w:t xml:space="preserve"> hosted on </w:t>
      </w:r>
      <w:hyperlink r:id="rId4" w:history="1">
        <w:r w:rsidR="00C21537" w:rsidRPr="00C072A5">
          <w:rPr>
            <w:rStyle w:val="Hyperlink"/>
            <w:sz w:val="24"/>
            <w:szCs w:val="24"/>
          </w:rPr>
          <w:t>www.FederationGallery.com</w:t>
        </w:r>
      </w:hyperlink>
      <w:r w:rsidR="004C2AEA">
        <w:rPr>
          <w:sz w:val="24"/>
          <w:szCs w:val="24"/>
        </w:rPr>
        <w:t>.</w:t>
      </w:r>
      <w:r w:rsidR="00592B35">
        <w:rPr>
          <w:sz w:val="24"/>
          <w:szCs w:val="24"/>
        </w:rPr>
        <w:t xml:space="preserve">  Artwork must be available </w:t>
      </w:r>
      <w:r w:rsidR="004C2AEA">
        <w:rPr>
          <w:sz w:val="24"/>
          <w:szCs w:val="24"/>
        </w:rPr>
        <w:t xml:space="preserve">from </w:t>
      </w:r>
      <w:r w:rsidR="00D75BBF">
        <w:rPr>
          <w:sz w:val="24"/>
          <w:szCs w:val="24"/>
        </w:rPr>
        <w:t>November 3</w:t>
      </w:r>
      <w:r w:rsidR="00592B35">
        <w:rPr>
          <w:sz w:val="24"/>
          <w:szCs w:val="24"/>
        </w:rPr>
        <w:t xml:space="preserve"> to </w:t>
      </w:r>
      <w:r w:rsidR="000600F6">
        <w:rPr>
          <w:sz w:val="24"/>
          <w:szCs w:val="24"/>
        </w:rPr>
        <w:t>No</w:t>
      </w:r>
      <w:r w:rsidR="00D75BBF">
        <w:rPr>
          <w:sz w:val="24"/>
          <w:szCs w:val="24"/>
        </w:rPr>
        <w:t>vember 26, 2023</w:t>
      </w:r>
      <w:bookmarkStart w:id="0" w:name="_GoBack"/>
      <w:bookmarkEnd w:id="0"/>
      <w:r w:rsidR="00592B35">
        <w:rPr>
          <w:sz w:val="24"/>
          <w:szCs w:val="24"/>
        </w:rPr>
        <w:t xml:space="preserve">. </w:t>
      </w:r>
    </w:p>
    <w:p w14:paraId="56EAB457" w14:textId="0C18B710" w:rsidR="00592B35" w:rsidRDefault="00B22992" w:rsidP="008B1C2C">
      <w:pPr>
        <w:spacing w:line="240" w:lineRule="auto"/>
        <w:rPr>
          <w:sz w:val="24"/>
          <w:szCs w:val="24"/>
        </w:rPr>
      </w:pPr>
      <w:r w:rsidRPr="00B22992">
        <w:rPr>
          <w:b/>
          <w:bCs/>
          <w:sz w:val="24"/>
          <w:szCs w:val="24"/>
        </w:rPr>
        <w:t>Media:</w:t>
      </w:r>
      <w:r>
        <w:rPr>
          <w:sz w:val="24"/>
          <w:szCs w:val="24"/>
        </w:rPr>
        <w:t xml:space="preserve">  Acrylic, charcoal, graphite, ink, mixed media, oil, pastel</w:t>
      </w:r>
      <w:r w:rsidR="001C649C">
        <w:rPr>
          <w:sz w:val="24"/>
          <w:szCs w:val="24"/>
        </w:rPr>
        <w:t>, pen,</w:t>
      </w:r>
      <w:r>
        <w:rPr>
          <w:sz w:val="24"/>
          <w:szCs w:val="24"/>
        </w:rPr>
        <w:t xml:space="preserve"> pencil, water media and hand- pulled prints in runs of up to 200.  All artworks must be two dimensional, signed and completely dry (no tacky surfaces).  </w:t>
      </w:r>
    </w:p>
    <w:p w14:paraId="64CE6BBF" w14:textId="036E3B7F" w:rsidR="00B22992" w:rsidRDefault="00B22992" w:rsidP="008B1C2C">
      <w:pPr>
        <w:spacing w:line="240" w:lineRule="auto"/>
        <w:rPr>
          <w:sz w:val="24"/>
          <w:szCs w:val="24"/>
        </w:rPr>
      </w:pPr>
      <w:r w:rsidRPr="00B22992">
        <w:rPr>
          <w:b/>
          <w:bCs/>
          <w:sz w:val="24"/>
          <w:szCs w:val="24"/>
        </w:rPr>
        <w:t xml:space="preserve">Excluded Media: </w:t>
      </w:r>
      <w:r>
        <w:rPr>
          <w:sz w:val="24"/>
          <w:szCs w:val="24"/>
        </w:rPr>
        <w:t>Photography, digital photography, digital prints, digital art, posters, pyrography, giclee, mechanical reproductions and works that rely heavily on mechanical reproductions are not permitted.  We are not currently able to accept sculptures.</w:t>
      </w:r>
    </w:p>
    <w:p w14:paraId="063D4CE6" w14:textId="17C23841" w:rsidR="00B22992" w:rsidRDefault="008949E3" w:rsidP="008B1C2C">
      <w:pPr>
        <w:spacing w:line="240" w:lineRule="auto"/>
        <w:rPr>
          <w:sz w:val="24"/>
          <w:szCs w:val="24"/>
        </w:rPr>
      </w:pPr>
      <w:r w:rsidRPr="008949E3">
        <w:rPr>
          <w:b/>
          <w:bCs/>
          <w:sz w:val="24"/>
          <w:szCs w:val="24"/>
        </w:rPr>
        <w:t xml:space="preserve">Size: THERE IS A SIZE RESTRICTION OF </w:t>
      </w:r>
      <w:r w:rsidRPr="00692223">
        <w:rPr>
          <w:b/>
          <w:bCs/>
          <w:sz w:val="24"/>
          <w:szCs w:val="24"/>
        </w:rPr>
        <w:t xml:space="preserve">24” X </w:t>
      </w:r>
      <w:r w:rsidR="00472583" w:rsidRPr="00692223">
        <w:rPr>
          <w:b/>
          <w:bCs/>
          <w:sz w:val="24"/>
          <w:szCs w:val="24"/>
        </w:rPr>
        <w:t>3</w:t>
      </w:r>
      <w:r w:rsidRPr="00692223">
        <w:rPr>
          <w:b/>
          <w:bCs/>
          <w:sz w:val="24"/>
          <w:szCs w:val="24"/>
        </w:rPr>
        <w:t xml:space="preserve">6” </w:t>
      </w:r>
      <w:r w:rsidRPr="008949E3">
        <w:rPr>
          <w:b/>
          <w:bCs/>
          <w:sz w:val="24"/>
          <w:szCs w:val="24"/>
        </w:rPr>
        <w:t>IN EITHER DIRECTION, NOT INCLUDING THE FRAME.</w:t>
      </w:r>
      <w:r>
        <w:rPr>
          <w:sz w:val="24"/>
          <w:szCs w:val="24"/>
        </w:rPr>
        <w:t xml:space="preserve">  Unframed works are permitted but must not exceed </w:t>
      </w:r>
      <w:r w:rsidRPr="00692223">
        <w:rPr>
          <w:sz w:val="24"/>
          <w:szCs w:val="24"/>
        </w:rPr>
        <w:t xml:space="preserve">24” x 36” </w:t>
      </w:r>
      <w:r>
        <w:rPr>
          <w:sz w:val="24"/>
          <w:szCs w:val="24"/>
        </w:rPr>
        <w:t>in either direction.</w:t>
      </w:r>
      <w:r w:rsidR="00F223D7">
        <w:rPr>
          <w:sz w:val="24"/>
          <w:szCs w:val="24"/>
        </w:rPr>
        <w:t xml:space="preserve"> Works exceeding th</w:t>
      </w:r>
      <w:r w:rsidR="00472583">
        <w:rPr>
          <w:sz w:val="24"/>
          <w:szCs w:val="24"/>
        </w:rPr>
        <w:t>e</w:t>
      </w:r>
      <w:r w:rsidR="00F223D7">
        <w:rPr>
          <w:sz w:val="24"/>
          <w:szCs w:val="24"/>
        </w:rPr>
        <w:t>s</w:t>
      </w:r>
      <w:r w:rsidR="00472583">
        <w:rPr>
          <w:sz w:val="24"/>
          <w:szCs w:val="24"/>
        </w:rPr>
        <w:t>e</w:t>
      </w:r>
      <w:r w:rsidR="00F223D7">
        <w:rPr>
          <w:sz w:val="24"/>
          <w:szCs w:val="24"/>
        </w:rPr>
        <w:t xml:space="preserve"> </w:t>
      </w:r>
      <w:r w:rsidR="00472583">
        <w:rPr>
          <w:sz w:val="24"/>
          <w:szCs w:val="24"/>
        </w:rPr>
        <w:t>noted sizes</w:t>
      </w:r>
      <w:r w:rsidR="00F223D7">
        <w:rPr>
          <w:sz w:val="24"/>
          <w:szCs w:val="24"/>
        </w:rPr>
        <w:t xml:space="preserve"> will be disqualified from the show. </w:t>
      </w:r>
      <w:r w:rsidR="00800662">
        <w:rPr>
          <w:sz w:val="24"/>
          <w:szCs w:val="24"/>
        </w:rPr>
        <w:t>Unframed c</w:t>
      </w:r>
      <w:r>
        <w:rPr>
          <w:sz w:val="24"/>
          <w:szCs w:val="24"/>
        </w:rPr>
        <w:t xml:space="preserve">radled panel or canvas must be at least 1 ½” thick.  Please include the framed dimensions of the artwork. </w:t>
      </w:r>
    </w:p>
    <w:p w14:paraId="1577A56A" w14:textId="39641F27" w:rsidR="008949E3" w:rsidRDefault="008949E3" w:rsidP="008B1C2C">
      <w:pPr>
        <w:spacing w:line="240" w:lineRule="auto"/>
        <w:rPr>
          <w:sz w:val="24"/>
          <w:szCs w:val="24"/>
        </w:rPr>
      </w:pPr>
      <w:r w:rsidRPr="008949E3">
        <w:rPr>
          <w:b/>
          <w:bCs/>
          <w:sz w:val="24"/>
          <w:szCs w:val="24"/>
        </w:rPr>
        <w:t>Style:</w:t>
      </w:r>
      <w:r>
        <w:rPr>
          <w:sz w:val="24"/>
          <w:szCs w:val="24"/>
        </w:rPr>
        <w:t xml:space="preserve"> All styles are permissible for this exhibition.</w:t>
      </w:r>
    </w:p>
    <w:p w14:paraId="4493E267" w14:textId="516B9CE9" w:rsidR="00C57CED" w:rsidRDefault="00C57CED" w:rsidP="008B1C2C">
      <w:pPr>
        <w:spacing w:line="240" w:lineRule="auto"/>
        <w:rPr>
          <w:sz w:val="24"/>
          <w:szCs w:val="24"/>
        </w:rPr>
      </w:pPr>
      <w:r w:rsidRPr="003C279D">
        <w:rPr>
          <w:b/>
          <w:bCs/>
          <w:sz w:val="24"/>
          <w:szCs w:val="24"/>
        </w:rPr>
        <w:t>Presentation:</w:t>
      </w:r>
      <w:r>
        <w:rPr>
          <w:sz w:val="24"/>
          <w:szCs w:val="24"/>
        </w:rPr>
        <w:t xml:space="preserve"> Framed and unframed artworks are accepted</w:t>
      </w:r>
      <w:r w:rsidR="003C279D">
        <w:rPr>
          <w:sz w:val="24"/>
          <w:szCs w:val="24"/>
        </w:rPr>
        <w:t xml:space="preserve"> for this call.  </w:t>
      </w:r>
      <w:r w:rsidR="000B02D3">
        <w:rPr>
          <w:sz w:val="24"/>
          <w:szCs w:val="24"/>
        </w:rPr>
        <w:t>U</w:t>
      </w:r>
      <w:r w:rsidR="00692223">
        <w:rPr>
          <w:sz w:val="24"/>
          <w:szCs w:val="24"/>
        </w:rPr>
        <w:t xml:space="preserve">nframed </w:t>
      </w:r>
      <w:r w:rsidR="000B02D3">
        <w:rPr>
          <w:sz w:val="24"/>
          <w:szCs w:val="24"/>
        </w:rPr>
        <w:t xml:space="preserve">canvases or cradled wood panels edges </w:t>
      </w:r>
      <w:r w:rsidR="003C279D">
        <w:rPr>
          <w:sz w:val="24"/>
          <w:szCs w:val="24"/>
        </w:rPr>
        <w:t xml:space="preserve">must be completely void of paint, or completely covered in a complimentary </w:t>
      </w:r>
      <w:proofErr w:type="spellStart"/>
      <w:r w:rsidR="003C279D">
        <w:rPr>
          <w:sz w:val="24"/>
          <w:szCs w:val="24"/>
        </w:rPr>
        <w:t>colour</w:t>
      </w:r>
      <w:proofErr w:type="spellEnd"/>
      <w:r w:rsidR="003C279D">
        <w:rPr>
          <w:sz w:val="24"/>
          <w:szCs w:val="24"/>
        </w:rPr>
        <w:t xml:space="preserve"> or be a continuation of the artwork.  Staples must be on the back of gallery wrapped canvases.  </w:t>
      </w:r>
    </w:p>
    <w:p w14:paraId="6E36EF71" w14:textId="6C606348" w:rsidR="003C279D" w:rsidRDefault="003C279D" w:rsidP="008B1C2C">
      <w:pPr>
        <w:spacing w:line="240" w:lineRule="auto"/>
        <w:rPr>
          <w:sz w:val="24"/>
          <w:szCs w:val="24"/>
        </w:rPr>
      </w:pPr>
      <w:r>
        <w:rPr>
          <w:sz w:val="24"/>
          <w:szCs w:val="24"/>
        </w:rPr>
        <w:t xml:space="preserve">Works on paper must be finished to an archival standard and can either be framed or adhered to a gallery wrap canvas or cradled wood panel.  No “teeth” (sawtooth) fixtures or French cleats are permitted.  </w:t>
      </w:r>
    </w:p>
    <w:p w14:paraId="314E44C8" w14:textId="3F653561" w:rsidR="003C279D" w:rsidRDefault="003C279D" w:rsidP="008B1C2C">
      <w:pPr>
        <w:spacing w:line="240" w:lineRule="auto"/>
        <w:rPr>
          <w:sz w:val="24"/>
          <w:szCs w:val="24"/>
        </w:rPr>
      </w:pPr>
      <w:r>
        <w:rPr>
          <w:sz w:val="24"/>
          <w:szCs w:val="24"/>
        </w:rPr>
        <w:t xml:space="preserve">All artworks must be ready-to-hang.  All substrates must be wired with d-rings and plastic-coated picture </w:t>
      </w:r>
      <w:r w:rsidR="00821819">
        <w:rPr>
          <w:sz w:val="24"/>
          <w:szCs w:val="24"/>
        </w:rPr>
        <w:t>wire preferred, regardless of size.  Improperly wired wor</w:t>
      </w:r>
      <w:r w:rsidR="00472583">
        <w:rPr>
          <w:sz w:val="24"/>
          <w:szCs w:val="24"/>
        </w:rPr>
        <w:t>k</w:t>
      </w:r>
      <w:r w:rsidR="00821819">
        <w:rPr>
          <w:sz w:val="24"/>
          <w:szCs w:val="24"/>
        </w:rPr>
        <w:t>s will incur a $20 wiring fee.</w:t>
      </w:r>
    </w:p>
    <w:p w14:paraId="5CA491ED" w14:textId="50E41467" w:rsidR="000600F6" w:rsidRPr="00190F54" w:rsidRDefault="00190F54" w:rsidP="008B1C2C">
      <w:pPr>
        <w:spacing w:line="240" w:lineRule="auto"/>
        <w:rPr>
          <w:b/>
          <w:bCs/>
          <w:sz w:val="24"/>
          <w:szCs w:val="24"/>
        </w:rPr>
      </w:pPr>
      <w:r w:rsidRPr="00190F54">
        <w:rPr>
          <w:b/>
          <w:bCs/>
          <w:sz w:val="24"/>
          <w:szCs w:val="24"/>
        </w:rPr>
        <w:t>*</w:t>
      </w:r>
      <w:r w:rsidR="000600F6" w:rsidRPr="00190F54">
        <w:rPr>
          <w:b/>
          <w:bCs/>
          <w:sz w:val="24"/>
          <w:szCs w:val="24"/>
        </w:rPr>
        <w:t>Please see the FCA Victoria Chapter website</w:t>
      </w:r>
      <w:r w:rsidR="006477CE">
        <w:rPr>
          <w:b/>
          <w:bCs/>
          <w:sz w:val="24"/>
          <w:szCs w:val="24"/>
        </w:rPr>
        <w:t xml:space="preserve">, </w:t>
      </w:r>
      <w:hyperlink r:id="rId5" w:history="1">
        <w:r w:rsidR="006477CE" w:rsidRPr="00014FE5">
          <w:rPr>
            <w:rStyle w:val="Hyperlink"/>
            <w:b/>
            <w:bCs/>
            <w:sz w:val="24"/>
            <w:szCs w:val="24"/>
          </w:rPr>
          <w:t>www.victoriafca.ca</w:t>
        </w:r>
      </w:hyperlink>
      <w:r w:rsidR="006477CE">
        <w:rPr>
          <w:b/>
          <w:bCs/>
          <w:sz w:val="24"/>
          <w:szCs w:val="24"/>
        </w:rPr>
        <w:t xml:space="preserve">, </w:t>
      </w:r>
      <w:r w:rsidR="000600F6" w:rsidRPr="00190F54">
        <w:rPr>
          <w:b/>
          <w:bCs/>
          <w:sz w:val="24"/>
          <w:szCs w:val="24"/>
        </w:rPr>
        <w:t xml:space="preserve"> </w:t>
      </w:r>
      <w:r w:rsidR="00221D24">
        <w:rPr>
          <w:b/>
          <w:bCs/>
          <w:sz w:val="24"/>
          <w:szCs w:val="24"/>
        </w:rPr>
        <w:t xml:space="preserve">“Exhibitions” </w:t>
      </w:r>
      <w:r w:rsidR="00D36A2B">
        <w:rPr>
          <w:b/>
          <w:bCs/>
          <w:sz w:val="24"/>
          <w:szCs w:val="24"/>
        </w:rPr>
        <w:t xml:space="preserve">tab </w:t>
      </w:r>
      <w:r w:rsidR="00221D24">
        <w:rPr>
          <w:b/>
          <w:bCs/>
          <w:sz w:val="24"/>
          <w:szCs w:val="24"/>
        </w:rPr>
        <w:t>for</w:t>
      </w:r>
      <w:r w:rsidRPr="00190F54">
        <w:rPr>
          <w:b/>
          <w:bCs/>
          <w:sz w:val="24"/>
          <w:szCs w:val="24"/>
        </w:rPr>
        <w:t xml:space="preserve"> </w:t>
      </w:r>
      <w:r w:rsidR="009B7C8A" w:rsidRPr="009B7C8A">
        <w:rPr>
          <w:b/>
          <w:bCs/>
          <w:sz w:val="24"/>
          <w:szCs w:val="24"/>
          <w:u w:val="single"/>
        </w:rPr>
        <w:t>updated</w:t>
      </w:r>
      <w:r w:rsidR="009B7C8A">
        <w:rPr>
          <w:b/>
          <w:bCs/>
          <w:sz w:val="24"/>
          <w:szCs w:val="24"/>
        </w:rPr>
        <w:t xml:space="preserve"> </w:t>
      </w:r>
      <w:r w:rsidR="000600F6" w:rsidRPr="00190F54">
        <w:rPr>
          <w:b/>
          <w:bCs/>
          <w:sz w:val="24"/>
          <w:szCs w:val="24"/>
        </w:rPr>
        <w:t xml:space="preserve">information </w:t>
      </w:r>
      <w:r w:rsidRPr="00190F54">
        <w:rPr>
          <w:b/>
          <w:bCs/>
          <w:sz w:val="24"/>
          <w:szCs w:val="24"/>
        </w:rPr>
        <w:t>on</w:t>
      </w:r>
      <w:r w:rsidR="000600F6" w:rsidRPr="00190F54">
        <w:rPr>
          <w:b/>
          <w:bCs/>
          <w:sz w:val="24"/>
          <w:szCs w:val="24"/>
        </w:rPr>
        <w:t>:</w:t>
      </w:r>
      <w:r w:rsidRPr="00190F54">
        <w:rPr>
          <w:b/>
          <w:bCs/>
          <w:sz w:val="24"/>
          <w:szCs w:val="24"/>
        </w:rPr>
        <w:t xml:space="preserve"> “Exhibition Terms and Conditions, “About Online Exhibitions”, and “Framing and Matting Standards”. </w:t>
      </w:r>
      <w:r w:rsidR="000600F6" w:rsidRPr="00190F54">
        <w:rPr>
          <w:b/>
          <w:bCs/>
          <w:sz w:val="24"/>
          <w:szCs w:val="24"/>
        </w:rPr>
        <w:t xml:space="preserve"> </w:t>
      </w:r>
    </w:p>
    <w:p w14:paraId="16B71E83" w14:textId="2B8F3F18" w:rsidR="00C05B20" w:rsidRDefault="00C05B20" w:rsidP="008B1C2C">
      <w:pPr>
        <w:spacing w:line="240" w:lineRule="auto"/>
        <w:rPr>
          <w:sz w:val="24"/>
          <w:szCs w:val="24"/>
        </w:rPr>
      </w:pPr>
      <w:r w:rsidRPr="00C05B20">
        <w:rPr>
          <w:b/>
          <w:bCs/>
          <w:sz w:val="24"/>
          <w:szCs w:val="24"/>
          <w:u w:val="single"/>
        </w:rPr>
        <w:t>Sales</w:t>
      </w:r>
      <w:r>
        <w:rPr>
          <w:b/>
          <w:bCs/>
          <w:sz w:val="24"/>
          <w:szCs w:val="24"/>
          <w:u w:val="single"/>
        </w:rPr>
        <w:t xml:space="preserve">: </w:t>
      </w:r>
      <w:r>
        <w:rPr>
          <w:sz w:val="24"/>
          <w:szCs w:val="24"/>
        </w:rPr>
        <w:t xml:space="preserve"> Sales made via the online exhibition through the Federation Gallery office in Vancouver are subject to a 10% negotiation on your submitted price.  Please factor this </w:t>
      </w:r>
      <w:r w:rsidR="00C24019">
        <w:rPr>
          <w:sz w:val="24"/>
          <w:szCs w:val="24"/>
        </w:rPr>
        <w:t>into</w:t>
      </w:r>
      <w:r>
        <w:rPr>
          <w:sz w:val="24"/>
          <w:szCs w:val="24"/>
        </w:rPr>
        <w:t xml:space="preserve"> your pricing.  This does not apply for sales made directly through the live gallery.</w:t>
      </w:r>
    </w:p>
    <w:p w14:paraId="1D6146B5" w14:textId="24EF4FC7" w:rsidR="00C05B20" w:rsidRDefault="00C05B20" w:rsidP="008B1C2C">
      <w:pPr>
        <w:spacing w:line="240" w:lineRule="auto"/>
        <w:rPr>
          <w:sz w:val="24"/>
          <w:szCs w:val="24"/>
        </w:rPr>
      </w:pPr>
      <w:r>
        <w:rPr>
          <w:sz w:val="24"/>
          <w:szCs w:val="24"/>
        </w:rPr>
        <w:t>Sales made through the live gallery</w:t>
      </w:r>
      <w:r w:rsidR="00C24019">
        <w:rPr>
          <w:sz w:val="24"/>
          <w:szCs w:val="24"/>
        </w:rPr>
        <w:t>,</w:t>
      </w:r>
      <w:r>
        <w:rPr>
          <w:sz w:val="24"/>
          <w:szCs w:val="24"/>
        </w:rPr>
        <w:t xml:space="preserve"> or online via federationgallery.com</w:t>
      </w:r>
      <w:r w:rsidR="00C24019">
        <w:rPr>
          <w:sz w:val="24"/>
          <w:szCs w:val="24"/>
        </w:rPr>
        <w:t>.</w:t>
      </w:r>
      <w:r w:rsidR="00F432E4">
        <w:rPr>
          <w:sz w:val="24"/>
          <w:szCs w:val="24"/>
        </w:rPr>
        <w:t>,</w:t>
      </w:r>
      <w:r>
        <w:rPr>
          <w:sz w:val="24"/>
          <w:szCs w:val="24"/>
        </w:rPr>
        <w:t xml:space="preserve"> are subject to commission of 35%</w:t>
      </w:r>
      <w:r w:rsidR="00FC3FB3">
        <w:rPr>
          <w:sz w:val="24"/>
          <w:szCs w:val="24"/>
        </w:rPr>
        <w:t xml:space="preserve">.  Artists receive </w:t>
      </w:r>
      <w:r>
        <w:rPr>
          <w:sz w:val="24"/>
          <w:szCs w:val="24"/>
        </w:rPr>
        <w:t xml:space="preserve">65% of the sale price </w:t>
      </w:r>
      <w:r w:rsidR="00FC3FB3">
        <w:rPr>
          <w:sz w:val="24"/>
          <w:szCs w:val="24"/>
        </w:rPr>
        <w:t xml:space="preserve">that </w:t>
      </w:r>
      <w:r>
        <w:rPr>
          <w:sz w:val="24"/>
          <w:szCs w:val="24"/>
        </w:rPr>
        <w:t>will be paid by mailed cheque following the show</w:t>
      </w:r>
      <w:r w:rsidR="002304E5">
        <w:rPr>
          <w:sz w:val="24"/>
          <w:szCs w:val="24"/>
        </w:rPr>
        <w:t>.</w:t>
      </w:r>
    </w:p>
    <w:p w14:paraId="7DB5D009" w14:textId="0BD456E5" w:rsidR="00F432E4" w:rsidRDefault="00F432E4" w:rsidP="008B1C2C">
      <w:pPr>
        <w:spacing w:line="240" w:lineRule="auto"/>
        <w:rPr>
          <w:sz w:val="24"/>
          <w:szCs w:val="24"/>
        </w:rPr>
      </w:pPr>
      <w:r>
        <w:rPr>
          <w:sz w:val="24"/>
          <w:szCs w:val="24"/>
        </w:rPr>
        <w:lastRenderedPageBreak/>
        <w:t>Funds from sales made via the online gallery, federationgallery.com, will be distributed to your Chapter Treasurer who will issue payment less any commission the Chapter retains.  Cheques for sales made from the federationgallery.com</w:t>
      </w:r>
      <w:r w:rsidR="00C406C9">
        <w:rPr>
          <w:sz w:val="24"/>
          <w:szCs w:val="24"/>
        </w:rPr>
        <w:t xml:space="preserve"> are issued 30 days of the date of sale to allow for our return policy.</w:t>
      </w:r>
    </w:p>
    <w:p w14:paraId="6C163B3F" w14:textId="7BB0F120" w:rsidR="00FC3FB3" w:rsidRPr="00C05B20" w:rsidRDefault="00FC3FB3" w:rsidP="008B1C2C">
      <w:pPr>
        <w:spacing w:line="240" w:lineRule="auto"/>
        <w:rPr>
          <w:sz w:val="24"/>
          <w:szCs w:val="24"/>
        </w:rPr>
      </w:pPr>
      <w:r w:rsidRPr="00412845">
        <w:rPr>
          <w:b/>
          <w:bCs/>
          <w:sz w:val="24"/>
          <w:szCs w:val="24"/>
        </w:rPr>
        <w:t>Exhibition Contract:</w:t>
      </w:r>
      <w:r>
        <w:rPr>
          <w:sz w:val="24"/>
          <w:szCs w:val="24"/>
        </w:rPr>
        <w:t xml:space="preserve">  </w:t>
      </w:r>
      <w:r w:rsidR="00412845">
        <w:rPr>
          <w:sz w:val="24"/>
          <w:szCs w:val="24"/>
        </w:rPr>
        <w:t xml:space="preserve">If your juried artwork is selected to display in a FCA Victoria Chapter exhibition you will be required to sign an Exhibition Contract.  The contract consigns your artwork to the FCA for display and sales for the length of the show.  It applies to both the </w:t>
      </w:r>
      <w:r w:rsidR="00533E76">
        <w:rPr>
          <w:sz w:val="24"/>
          <w:szCs w:val="24"/>
        </w:rPr>
        <w:t>walk-in gallery at a physical location and the online at FederationGallery.com, and Artists.ca.  Note</w:t>
      </w:r>
      <w:proofErr w:type="gramStart"/>
      <w:r w:rsidR="00533E76">
        <w:rPr>
          <w:sz w:val="24"/>
          <w:szCs w:val="24"/>
        </w:rPr>
        <w:t xml:space="preserve">:  </w:t>
      </w:r>
      <w:r w:rsidR="00221D24">
        <w:rPr>
          <w:sz w:val="24"/>
          <w:szCs w:val="24"/>
        </w:rPr>
        <w:t>“</w:t>
      </w:r>
      <w:proofErr w:type="gramEnd"/>
      <w:r w:rsidR="00221D24">
        <w:rPr>
          <w:sz w:val="24"/>
          <w:szCs w:val="24"/>
        </w:rPr>
        <w:t xml:space="preserve">Art </w:t>
      </w:r>
      <w:r w:rsidR="00533E76">
        <w:rPr>
          <w:sz w:val="24"/>
          <w:szCs w:val="24"/>
        </w:rPr>
        <w:t>Inventory</w:t>
      </w:r>
      <w:r w:rsidR="00221D24">
        <w:rPr>
          <w:sz w:val="24"/>
          <w:szCs w:val="24"/>
        </w:rPr>
        <w:t>” forms</w:t>
      </w:r>
      <w:r w:rsidR="009B7C8A">
        <w:rPr>
          <w:sz w:val="24"/>
          <w:szCs w:val="24"/>
        </w:rPr>
        <w:t>,</w:t>
      </w:r>
      <w:r w:rsidR="00533E76">
        <w:rPr>
          <w:sz w:val="24"/>
          <w:szCs w:val="24"/>
        </w:rPr>
        <w:t xml:space="preserve"> for accepted works to a walk-in gallery exhibition</w:t>
      </w:r>
      <w:r w:rsidR="009B7C8A">
        <w:rPr>
          <w:sz w:val="24"/>
          <w:szCs w:val="24"/>
        </w:rPr>
        <w:t>,</w:t>
      </w:r>
      <w:r w:rsidR="00533E76">
        <w:rPr>
          <w:sz w:val="24"/>
          <w:szCs w:val="24"/>
        </w:rPr>
        <w:t xml:space="preserve"> are provided by the FCA Victoria and will be attached to your artwork at drop-off.</w:t>
      </w:r>
    </w:p>
    <w:p w14:paraId="23AA9335" w14:textId="1349393B" w:rsidR="008949E3" w:rsidRDefault="00C84179" w:rsidP="008B1C2C">
      <w:pPr>
        <w:spacing w:line="240" w:lineRule="auto"/>
        <w:rPr>
          <w:sz w:val="24"/>
          <w:szCs w:val="24"/>
        </w:rPr>
      </w:pPr>
      <w:r w:rsidRPr="0076397B">
        <w:rPr>
          <w:b/>
          <w:bCs/>
          <w:sz w:val="24"/>
          <w:szCs w:val="24"/>
          <w:u w:val="single"/>
        </w:rPr>
        <w:t>Note</w:t>
      </w:r>
      <w:r w:rsidR="00732AD3">
        <w:rPr>
          <w:b/>
          <w:bCs/>
          <w:sz w:val="24"/>
          <w:szCs w:val="24"/>
          <w:u w:val="single"/>
        </w:rPr>
        <w:t>s</w:t>
      </w:r>
      <w:r w:rsidRPr="0076397B">
        <w:rPr>
          <w:b/>
          <w:bCs/>
          <w:sz w:val="24"/>
          <w:szCs w:val="24"/>
          <w:u w:val="single"/>
        </w:rPr>
        <w:t>:</w:t>
      </w:r>
      <w:r>
        <w:rPr>
          <w:sz w:val="24"/>
          <w:szCs w:val="24"/>
        </w:rPr>
        <w:t xml:space="preserve">  Artist</w:t>
      </w:r>
      <w:r w:rsidR="0076397B">
        <w:rPr>
          <w:sz w:val="24"/>
          <w:szCs w:val="24"/>
        </w:rPr>
        <w:t xml:space="preserve">s are not permitted to sell their artwork outside of the gallery and online exhibitions during the exhibition dates and will receive a $100 fine collected by the Federation Office and/or </w:t>
      </w:r>
      <w:r w:rsidR="002F6A64">
        <w:rPr>
          <w:sz w:val="24"/>
          <w:szCs w:val="24"/>
        </w:rPr>
        <w:t>month-long</w:t>
      </w:r>
      <w:r w:rsidR="0076397B">
        <w:rPr>
          <w:sz w:val="24"/>
          <w:szCs w:val="24"/>
        </w:rPr>
        <w:t xml:space="preserve"> submission suspension, effective of the date they remove their artwork from the </w:t>
      </w:r>
      <w:r w:rsidR="00D11032">
        <w:rPr>
          <w:sz w:val="24"/>
          <w:szCs w:val="24"/>
        </w:rPr>
        <w:t>exhibition if</w:t>
      </w:r>
      <w:r w:rsidR="0076397B">
        <w:rPr>
          <w:sz w:val="24"/>
          <w:szCs w:val="24"/>
        </w:rPr>
        <w:t xml:space="preserve"> they do.</w:t>
      </w:r>
    </w:p>
    <w:p w14:paraId="762F652C" w14:textId="482559A5" w:rsidR="00732AD3" w:rsidRDefault="00533E76" w:rsidP="00732AD3">
      <w:pPr>
        <w:spacing w:line="240" w:lineRule="auto"/>
        <w:rPr>
          <w:sz w:val="24"/>
          <w:szCs w:val="24"/>
        </w:rPr>
      </w:pPr>
      <w:r w:rsidRPr="00533E76">
        <w:rPr>
          <w:b/>
          <w:bCs/>
          <w:sz w:val="24"/>
          <w:szCs w:val="24"/>
        </w:rPr>
        <w:t>JUROR’S REMINDER:</w:t>
      </w:r>
      <w:r>
        <w:rPr>
          <w:sz w:val="24"/>
          <w:szCs w:val="24"/>
        </w:rPr>
        <w:t xml:space="preserve">  </w:t>
      </w:r>
      <w:r w:rsidR="00732AD3">
        <w:rPr>
          <w:sz w:val="24"/>
          <w:szCs w:val="24"/>
        </w:rPr>
        <w:t xml:space="preserve">An artist who has submitted their work to an exhibition </w:t>
      </w:r>
      <w:r w:rsidR="00732AD3" w:rsidRPr="006D0EBF">
        <w:rPr>
          <w:sz w:val="24"/>
          <w:szCs w:val="24"/>
          <w:u w:val="single"/>
        </w:rPr>
        <w:t>may not jury</w:t>
      </w:r>
      <w:r w:rsidR="00732AD3">
        <w:rPr>
          <w:sz w:val="24"/>
          <w:szCs w:val="24"/>
        </w:rPr>
        <w:t xml:space="preserve"> that exhibition.  The exhibition organizers may invite jurors to provide an artwork to hang along with the exhibition so long as the juror’s artwork does not displace the artwork that has been juried into the exhibition. The juror’s artwork will not be eligible for an award. </w:t>
      </w:r>
      <w:r w:rsidR="004A1F21">
        <w:rPr>
          <w:sz w:val="24"/>
          <w:szCs w:val="24"/>
        </w:rPr>
        <w:t xml:space="preserve">For jurying guidelines SFCA’s and AFCA’s can refer to the Chapter Resources Handbook, page 15, or contact The Federation of Canadian Artists, Vancouver, for a copy of the Juror Orientation Manual. </w:t>
      </w:r>
    </w:p>
    <w:p w14:paraId="47C0C6B4" w14:textId="4993B504" w:rsidR="00800662" w:rsidRDefault="00800662" w:rsidP="00732AD3">
      <w:pPr>
        <w:spacing w:line="240" w:lineRule="auto"/>
        <w:rPr>
          <w:sz w:val="24"/>
          <w:szCs w:val="24"/>
        </w:rPr>
      </w:pPr>
    </w:p>
    <w:p w14:paraId="42943B30" w14:textId="77777777" w:rsidR="00800662" w:rsidRDefault="00800662" w:rsidP="00732AD3">
      <w:pPr>
        <w:spacing w:line="240" w:lineRule="auto"/>
        <w:rPr>
          <w:sz w:val="24"/>
          <w:szCs w:val="24"/>
        </w:rPr>
      </w:pPr>
    </w:p>
    <w:p w14:paraId="1EA7531A" w14:textId="1663D4DA" w:rsidR="00C406C9" w:rsidRDefault="00C406C9" w:rsidP="008B1C2C">
      <w:pPr>
        <w:spacing w:line="240" w:lineRule="auto"/>
        <w:rPr>
          <w:b/>
          <w:bCs/>
          <w:sz w:val="24"/>
          <w:szCs w:val="24"/>
          <w:u w:val="single"/>
        </w:rPr>
      </w:pPr>
      <w:r w:rsidRPr="00C406C9">
        <w:rPr>
          <w:b/>
          <w:bCs/>
          <w:sz w:val="24"/>
          <w:szCs w:val="24"/>
          <w:u w:val="single"/>
        </w:rPr>
        <w:t>FCA Guidelines</w:t>
      </w:r>
    </w:p>
    <w:p w14:paraId="0EE96E10" w14:textId="540C807A" w:rsidR="00C406C9" w:rsidRDefault="00C406C9" w:rsidP="008B1C2C">
      <w:pPr>
        <w:spacing w:line="240" w:lineRule="auto"/>
        <w:rPr>
          <w:sz w:val="24"/>
          <w:szCs w:val="24"/>
        </w:rPr>
      </w:pPr>
      <w:r>
        <w:rPr>
          <w:sz w:val="24"/>
          <w:szCs w:val="24"/>
        </w:rPr>
        <w:t xml:space="preserve">To enter this exhibition, you must be an Active or Signature </w:t>
      </w:r>
      <w:r w:rsidR="00673B4A">
        <w:rPr>
          <w:sz w:val="24"/>
          <w:szCs w:val="24"/>
        </w:rPr>
        <w:t>member</w:t>
      </w:r>
      <w:r>
        <w:rPr>
          <w:sz w:val="24"/>
          <w:szCs w:val="24"/>
        </w:rPr>
        <w:t xml:space="preserve"> in good standing with the Federation of Canadian Artists in Vancouver </w:t>
      </w:r>
      <w:r w:rsidR="00CE2874">
        <w:rPr>
          <w:sz w:val="24"/>
          <w:szCs w:val="24"/>
        </w:rPr>
        <w:t>and the hosting Chapter for 2023</w:t>
      </w:r>
      <w:r>
        <w:rPr>
          <w:sz w:val="24"/>
          <w:szCs w:val="24"/>
        </w:rPr>
        <w:t xml:space="preserve">.  Renew your Federation Membership at artists.ca, call 604-681-2740 or email </w:t>
      </w:r>
      <w:hyperlink r:id="rId6" w:history="1">
        <w:r w:rsidRPr="00014FE5">
          <w:rPr>
            <w:rStyle w:val="Hyperlink"/>
            <w:sz w:val="24"/>
            <w:szCs w:val="24"/>
          </w:rPr>
          <w:t>membership@artists.ca</w:t>
        </w:r>
      </w:hyperlink>
      <w:r>
        <w:rPr>
          <w:sz w:val="24"/>
          <w:szCs w:val="24"/>
        </w:rPr>
        <w:t>.  Membership renewals for your Chapter must go through your Chapter directly.</w:t>
      </w:r>
    </w:p>
    <w:p w14:paraId="58445980" w14:textId="367DBF33" w:rsidR="00C406C9" w:rsidRDefault="00C406C9" w:rsidP="008B1C2C">
      <w:pPr>
        <w:spacing w:line="240" w:lineRule="auto"/>
        <w:rPr>
          <w:sz w:val="24"/>
          <w:szCs w:val="24"/>
        </w:rPr>
      </w:pPr>
      <w:r>
        <w:rPr>
          <w:sz w:val="24"/>
          <w:szCs w:val="24"/>
        </w:rPr>
        <w:t xml:space="preserve">Supporting members are not permitted to enter Chapter </w:t>
      </w:r>
      <w:r w:rsidR="00673B4A">
        <w:rPr>
          <w:sz w:val="24"/>
          <w:szCs w:val="24"/>
        </w:rPr>
        <w:t>exhibitions</w:t>
      </w:r>
      <w:r>
        <w:rPr>
          <w:sz w:val="24"/>
          <w:szCs w:val="24"/>
        </w:rPr>
        <w:t>.</w:t>
      </w:r>
    </w:p>
    <w:p w14:paraId="4B13273D" w14:textId="24ED55E9" w:rsidR="00C406C9" w:rsidRDefault="00C406C9" w:rsidP="008B1C2C">
      <w:pPr>
        <w:spacing w:line="240" w:lineRule="auto"/>
        <w:rPr>
          <w:sz w:val="24"/>
          <w:szCs w:val="24"/>
        </w:rPr>
      </w:pPr>
      <w:r>
        <w:rPr>
          <w:sz w:val="24"/>
          <w:szCs w:val="24"/>
        </w:rPr>
        <w:t xml:space="preserve">Artwork that wins an award in any FCA exhibition may not be entered into any other Federation exhibition, except when the first exhibition was a Chapter </w:t>
      </w:r>
      <w:r w:rsidR="00673B4A">
        <w:rPr>
          <w:sz w:val="24"/>
          <w:szCs w:val="24"/>
        </w:rPr>
        <w:t xml:space="preserve">exhibition, and the following exhibition is a National Open Exhibition or an exhibition held at the Federation Gallery. </w:t>
      </w:r>
    </w:p>
    <w:p w14:paraId="0403C4A7" w14:textId="753A1E2D" w:rsidR="00673B4A" w:rsidRPr="00F73B6E" w:rsidRDefault="00673B4A" w:rsidP="008B1C2C">
      <w:pPr>
        <w:spacing w:line="240" w:lineRule="auto"/>
        <w:rPr>
          <w:sz w:val="24"/>
          <w:szCs w:val="24"/>
          <w:u w:val="single"/>
        </w:rPr>
      </w:pPr>
      <w:r w:rsidRPr="00EF0075">
        <w:rPr>
          <w:sz w:val="24"/>
          <w:szCs w:val="24"/>
          <w:u w:val="single"/>
        </w:rPr>
        <w:t xml:space="preserve">If you have already successfully submitted artwork to an exhibition hosted by this Chapter, (the piece was included in some capacity, either live at </w:t>
      </w:r>
      <w:r w:rsidR="005B6518" w:rsidRPr="00EF0075">
        <w:rPr>
          <w:sz w:val="24"/>
          <w:szCs w:val="24"/>
          <w:u w:val="single"/>
        </w:rPr>
        <w:t>a</w:t>
      </w:r>
      <w:r w:rsidRPr="00EF0075">
        <w:rPr>
          <w:sz w:val="24"/>
          <w:szCs w:val="24"/>
          <w:u w:val="single"/>
        </w:rPr>
        <w:t xml:space="preserve"> venue or in an online gallery), y</w:t>
      </w:r>
      <w:r w:rsidRPr="00F73B6E">
        <w:rPr>
          <w:sz w:val="24"/>
          <w:szCs w:val="24"/>
          <w:u w:val="single"/>
        </w:rPr>
        <w:t xml:space="preserve">ou cannot submit the same piece to a different exhibition hosted by the same Chapter again.  </w:t>
      </w:r>
    </w:p>
    <w:p w14:paraId="1FA0DFEF" w14:textId="64AEB54C" w:rsidR="006477CE" w:rsidRDefault="00D11032" w:rsidP="008B1C2C">
      <w:pPr>
        <w:spacing w:line="240" w:lineRule="auto"/>
        <w:rPr>
          <w:sz w:val="24"/>
          <w:szCs w:val="24"/>
        </w:rPr>
      </w:pPr>
      <w:r>
        <w:rPr>
          <w:sz w:val="24"/>
          <w:szCs w:val="24"/>
        </w:rPr>
        <w:t>Copyright</w:t>
      </w:r>
      <w:r w:rsidR="009E107C">
        <w:rPr>
          <w:sz w:val="24"/>
          <w:szCs w:val="24"/>
        </w:rPr>
        <w:t xml:space="preserve"> and Standards</w:t>
      </w:r>
    </w:p>
    <w:p w14:paraId="1D6E0B90" w14:textId="612C6C7E" w:rsidR="00AC05B7" w:rsidRDefault="00AC05B7" w:rsidP="008B1C2C">
      <w:pPr>
        <w:spacing w:line="240" w:lineRule="auto"/>
        <w:rPr>
          <w:sz w:val="24"/>
          <w:szCs w:val="24"/>
        </w:rPr>
      </w:pPr>
      <w:r>
        <w:rPr>
          <w:sz w:val="24"/>
          <w:szCs w:val="24"/>
        </w:rPr>
        <w:t>The following excerpt is taken from the Federation Policy Manual:</w:t>
      </w:r>
    </w:p>
    <w:p w14:paraId="51CA019C" w14:textId="578EEC2A" w:rsidR="00AC05B7" w:rsidRDefault="00AC05B7" w:rsidP="008B1C2C">
      <w:pPr>
        <w:spacing w:line="240" w:lineRule="auto"/>
        <w:rPr>
          <w:sz w:val="24"/>
          <w:szCs w:val="24"/>
        </w:rPr>
      </w:pPr>
      <w:r>
        <w:rPr>
          <w:sz w:val="24"/>
          <w:szCs w:val="24"/>
        </w:rPr>
        <w:t>“7.1.5 While using photos as a reference for painting is a long-held practice, making substantive use of stock imagery or photos taken b</w:t>
      </w:r>
      <w:r w:rsidR="00CE5DA1">
        <w:rPr>
          <w:sz w:val="24"/>
          <w:szCs w:val="24"/>
        </w:rPr>
        <w:t>y</w:t>
      </w:r>
      <w:r>
        <w:rPr>
          <w:sz w:val="24"/>
          <w:szCs w:val="24"/>
        </w:rPr>
        <w:t xml:space="preserve"> professional photographers is not permissible, even with their permission.  Photographs by professional photographers are considered artworks in and of themselves.  Reference photos must be taken by the artist themselves or provided to them by an amateur </w:t>
      </w:r>
      <w:r>
        <w:rPr>
          <w:sz w:val="24"/>
          <w:szCs w:val="24"/>
        </w:rPr>
        <w:lastRenderedPageBreak/>
        <w:t>photographer with their express consent.  Stock images may only be referred to for anatomical study and must be incidental to the completed artwork to be permissible.”</w:t>
      </w:r>
    </w:p>
    <w:p w14:paraId="233FA047" w14:textId="2106ED76" w:rsidR="00AC05B7" w:rsidRDefault="00AC05B7" w:rsidP="008B1C2C">
      <w:pPr>
        <w:spacing w:line="240" w:lineRule="auto"/>
        <w:rPr>
          <w:sz w:val="24"/>
          <w:szCs w:val="24"/>
        </w:rPr>
      </w:pPr>
      <w:r>
        <w:rPr>
          <w:sz w:val="24"/>
          <w:szCs w:val="24"/>
        </w:rPr>
        <w:t xml:space="preserve">While an artist may have paid a licensing fee or </w:t>
      </w:r>
      <w:r w:rsidR="003264B3">
        <w:rPr>
          <w:sz w:val="24"/>
          <w:szCs w:val="24"/>
        </w:rPr>
        <w:t>received</w:t>
      </w:r>
      <w:r>
        <w:rPr>
          <w:sz w:val="24"/>
          <w:szCs w:val="24"/>
        </w:rPr>
        <w:t xml:space="preserve"> </w:t>
      </w:r>
      <w:r w:rsidR="003264B3">
        <w:rPr>
          <w:sz w:val="24"/>
          <w:szCs w:val="24"/>
        </w:rPr>
        <w:t>explicit</w:t>
      </w:r>
      <w:r>
        <w:rPr>
          <w:sz w:val="24"/>
          <w:szCs w:val="24"/>
        </w:rPr>
        <w:t xml:space="preserve"> written permission that places them on the right side of copyright laws, Federation Standards do not permit the use of stock </w:t>
      </w:r>
      <w:r w:rsidR="003264B3">
        <w:rPr>
          <w:sz w:val="24"/>
          <w:szCs w:val="24"/>
        </w:rPr>
        <w:t>photography</w:t>
      </w:r>
      <w:r>
        <w:rPr>
          <w:sz w:val="24"/>
          <w:szCs w:val="24"/>
        </w:rPr>
        <w:t xml:space="preserve"> or reference material from another artist – even with permission or paid licensing. </w:t>
      </w:r>
    </w:p>
    <w:p w14:paraId="0021B702" w14:textId="4077FCD5" w:rsidR="00AC05B7" w:rsidRDefault="00AC05B7" w:rsidP="008B1C2C">
      <w:pPr>
        <w:spacing w:line="240" w:lineRule="auto"/>
        <w:rPr>
          <w:sz w:val="24"/>
          <w:szCs w:val="24"/>
        </w:rPr>
      </w:pPr>
      <w:r>
        <w:rPr>
          <w:sz w:val="24"/>
          <w:szCs w:val="24"/>
        </w:rPr>
        <w:t xml:space="preserve">Federation Standards are different than copyright laws, </w:t>
      </w:r>
      <w:r w:rsidR="003264B3">
        <w:rPr>
          <w:sz w:val="24"/>
          <w:szCs w:val="24"/>
        </w:rPr>
        <w:t>submitting</w:t>
      </w:r>
      <w:r>
        <w:rPr>
          <w:sz w:val="24"/>
          <w:szCs w:val="24"/>
        </w:rPr>
        <w:t xml:space="preserve"> artists must adhere to both to avoid being removed from the exhibition </w:t>
      </w:r>
      <w:r w:rsidR="003264B3">
        <w:rPr>
          <w:sz w:val="24"/>
          <w:szCs w:val="24"/>
        </w:rPr>
        <w:t xml:space="preserve">– if in doubt about the source material of your artwork – do not submit it. </w:t>
      </w:r>
    </w:p>
    <w:p w14:paraId="123EF55E" w14:textId="031534AB" w:rsidR="003264B3" w:rsidRDefault="003264B3" w:rsidP="008B1C2C">
      <w:pPr>
        <w:spacing w:line="240" w:lineRule="auto"/>
        <w:rPr>
          <w:sz w:val="24"/>
          <w:szCs w:val="24"/>
        </w:rPr>
      </w:pPr>
      <w:r>
        <w:rPr>
          <w:sz w:val="24"/>
          <w:szCs w:val="24"/>
        </w:rPr>
        <w:t xml:space="preserve">You will need a username and password, to log in.  If you need assistance resetting this </w:t>
      </w:r>
      <w:r w:rsidR="006D0EBF">
        <w:rPr>
          <w:sz w:val="24"/>
          <w:szCs w:val="24"/>
        </w:rPr>
        <w:t>information,</w:t>
      </w:r>
      <w:r>
        <w:rPr>
          <w:sz w:val="24"/>
          <w:szCs w:val="24"/>
        </w:rPr>
        <w:t xml:space="preserve"> please contact </w:t>
      </w:r>
      <w:hyperlink r:id="rId7" w:history="1">
        <w:r w:rsidR="00CE5DA1" w:rsidRPr="00BF1D91">
          <w:rPr>
            <w:rStyle w:val="Hyperlink"/>
            <w:sz w:val="24"/>
            <w:szCs w:val="24"/>
          </w:rPr>
          <w:t>membership@artists.ca</w:t>
        </w:r>
      </w:hyperlink>
      <w:r>
        <w:rPr>
          <w:sz w:val="24"/>
          <w:szCs w:val="24"/>
        </w:rPr>
        <w:t xml:space="preserve"> or by calling 604-681-2744.</w:t>
      </w:r>
    </w:p>
    <w:p w14:paraId="3840B1AD" w14:textId="7EE16A9F" w:rsidR="003264B3" w:rsidRDefault="003264B3" w:rsidP="008B1C2C">
      <w:pPr>
        <w:spacing w:line="240" w:lineRule="auto"/>
        <w:rPr>
          <w:sz w:val="24"/>
          <w:szCs w:val="24"/>
        </w:rPr>
      </w:pPr>
      <w:r>
        <w:rPr>
          <w:sz w:val="24"/>
          <w:szCs w:val="24"/>
        </w:rPr>
        <w:t>Please watch the tutorial video here if you need assistance with your digital upload.  Do not leave submitting to the last minute.  W</w:t>
      </w:r>
      <w:r w:rsidR="00CE5DA1">
        <w:rPr>
          <w:sz w:val="24"/>
          <w:szCs w:val="24"/>
        </w:rPr>
        <w:t>e</w:t>
      </w:r>
      <w:r>
        <w:rPr>
          <w:sz w:val="24"/>
          <w:szCs w:val="24"/>
        </w:rPr>
        <w:t xml:space="preserve"> recommend submitting as early as possible, artists submitting at the last minute will not be able to receive the assistance they need.  All entry fees are non-refundable. </w:t>
      </w:r>
    </w:p>
    <w:p w14:paraId="56870BF7" w14:textId="5BFBFDF8" w:rsidR="003264B3" w:rsidRDefault="003264B3" w:rsidP="008B1C2C">
      <w:pPr>
        <w:spacing w:line="240" w:lineRule="auto"/>
        <w:rPr>
          <w:sz w:val="24"/>
          <w:szCs w:val="24"/>
        </w:rPr>
      </w:pPr>
      <w:r>
        <w:rPr>
          <w:sz w:val="24"/>
          <w:szCs w:val="24"/>
        </w:rPr>
        <w:t>You cannot edit or add to your number of entries once you have started your submission.</w:t>
      </w:r>
    </w:p>
    <w:p w14:paraId="6D4AEF07" w14:textId="10A65DCF" w:rsidR="003264B3" w:rsidRDefault="003264B3" w:rsidP="008B1C2C">
      <w:pPr>
        <w:spacing w:line="240" w:lineRule="auto"/>
        <w:rPr>
          <w:sz w:val="24"/>
          <w:szCs w:val="24"/>
        </w:rPr>
      </w:pPr>
      <w:r>
        <w:rPr>
          <w:sz w:val="24"/>
          <w:szCs w:val="24"/>
        </w:rPr>
        <w:t>Chapter Show Submissions are subject to the general Federation of Canadian Artists Submission Requirements, found in the policy manual.</w:t>
      </w:r>
    </w:p>
    <w:p w14:paraId="596984F8" w14:textId="347B9148" w:rsidR="003264B3" w:rsidRDefault="003264B3" w:rsidP="00732AD3">
      <w:pPr>
        <w:spacing w:after="0" w:line="240" w:lineRule="auto"/>
        <w:rPr>
          <w:sz w:val="24"/>
          <w:szCs w:val="24"/>
        </w:rPr>
      </w:pPr>
      <w:r>
        <w:rPr>
          <w:sz w:val="24"/>
          <w:szCs w:val="24"/>
        </w:rPr>
        <w:t>Cost to Submit:</w:t>
      </w:r>
    </w:p>
    <w:p w14:paraId="0381362D" w14:textId="6D2BBB8D" w:rsidR="003264B3" w:rsidRDefault="00CE2874" w:rsidP="00732AD3">
      <w:pPr>
        <w:spacing w:after="0" w:line="240" w:lineRule="auto"/>
        <w:rPr>
          <w:sz w:val="24"/>
          <w:szCs w:val="24"/>
        </w:rPr>
      </w:pPr>
      <w:r>
        <w:rPr>
          <w:sz w:val="24"/>
          <w:szCs w:val="24"/>
        </w:rPr>
        <w:t>Entry Cost: CAN$20</w:t>
      </w:r>
      <w:r w:rsidR="003264B3">
        <w:rPr>
          <w:sz w:val="24"/>
          <w:szCs w:val="24"/>
        </w:rPr>
        <w:t>.00</w:t>
      </w:r>
    </w:p>
    <w:p w14:paraId="7675813B" w14:textId="368473FE" w:rsidR="003264B3" w:rsidRDefault="003264B3" w:rsidP="00732AD3">
      <w:pPr>
        <w:spacing w:after="0" w:line="240" w:lineRule="auto"/>
        <w:rPr>
          <w:sz w:val="24"/>
          <w:szCs w:val="24"/>
        </w:rPr>
      </w:pPr>
      <w:r>
        <w:rPr>
          <w:sz w:val="24"/>
          <w:szCs w:val="24"/>
        </w:rPr>
        <w:t xml:space="preserve">First </w:t>
      </w:r>
      <w:r w:rsidR="00732AD3">
        <w:rPr>
          <w:sz w:val="24"/>
          <w:szCs w:val="24"/>
        </w:rPr>
        <w:t>Item included</w:t>
      </w:r>
      <w:r>
        <w:rPr>
          <w:sz w:val="24"/>
          <w:szCs w:val="24"/>
        </w:rPr>
        <w:t xml:space="preserve"> with Entry Cost</w:t>
      </w:r>
    </w:p>
    <w:p w14:paraId="3353E259" w14:textId="1582A2B2" w:rsidR="003264B3" w:rsidRDefault="003264B3" w:rsidP="00732AD3">
      <w:pPr>
        <w:spacing w:after="0" w:line="240" w:lineRule="auto"/>
        <w:rPr>
          <w:sz w:val="24"/>
          <w:szCs w:val="24"/>
        </w:rPr>
      </w:pPr>
      <w:r>
        <w:rPr>
          <w:sz w:val="24"/>
          <w:szCs w:val="24"/>
        </w:rPr>
        <w:t>Item 2: Can$15.00 per item</w:t>
      </w:r>
    </w:p>
    <w:p w14:paraId="4FA842AE" w14:textId="75822EE6" w:rsidR="003264B3" w:rsidRDefault="003264B3" w:rsidP="00732AD3">
      <w:pPr>
        <w:spacing w:after="0" w:line="240" w:lineRule="auto"/>
        <w:rPr>
          <w:sz w:val="24"/>
          <w:szCs w:val="24"/>
        </w:rPr>
      </w:pPr>
      <w:r>
        <w:rPr>
          <w:sz w:val="24"/>
          <w:szCs w:val="24"/>
        </w:rPr>
        <w:t>Maximum Items: 2</w:t>
      </w:r>
    </w:p>
    <w:p w14:paraId="4EDD5DCF" w14:textId="6E117A09" w:rsidR="00732AD3" w:rsidRDefault="00732AD3" w:rsidP="00CE2874">
      <w:pPr>
        <w:spacing w:after="0" w:line="240" w:lineRule="auto"/>
        <w:rPr>
          <w:sz w:val="24"/>
          <w:szCs w:val="24"/>
        </w:rPr>
      </w:pPr>
      <w:r>
        <w:rPr>
          <w:sz w:val="24"/>
          <w:szCs w:val="24"/>
        </w:rPr>
        <w:t>Submission Dates:</w:t>
      </w:r>
      <w:r w:rsidR="006D0EBF">
        <w:rPr>
          <w:sz w:val="24"/>
          <w:szCs w:val="24"/>
        </w:rPr>
        <w:t xml:space="preserve">  </w:t>
      </w:r>
      <w:r w:rsidR="00CE2874">
        <w:rPr>
          <w:sz w:val="24"/>
          <w:szCs w:val="24"/>
        </w:rPr>
        <w:t>Sept 15th 2023</w:t>
      </w:r>
      <w:r w:rsidR="006D0EBF">
        <w:rPr>
          <w:sz w:val="24"/>
          <w:szCs w:val="24"/>
        </w:rPr>
        <w:t xml:space="preserve"> to </w:t>
      </w:r>
      <w:r w:rsidR="008330BF">
        <w:rPr>
          <w:sz w:val="24"/>
          <w:szCs w:val="24"/>
        </w:rPr>
        <w:t xml:space="preserve">October </w:t>
      </w:r>
      <w:r w:rsidR="00CE2874">
        <w:rPr>
          <w:sz w:val="24"/>
          <w:szCs w:val="24"/>
        </w:rPr>
        <w:t>1</w:t>
      </w:r>
      <w:r w:rsidR="008330BF">
        <w:rPr>
          <w:sz w:val="24"/>
          <w:szCs w:val="24"/>
        </w:rPr>
        <w:t>2</w:t>
      </w:r>
      <w:r w:rsidR="00CE2874">
        <w:rPr>
          <w:sz w:val="24"/>
          <w:szCs w:val="24"/>
        </w:rPr>
        <w:t>th, 2023</w:t>
      </w:r>
    </w:p>
    <w:p w14:paraId="5C5F95E4" w14:textId="77777777" w:rsidR="00732AD3" w:rsidRPr="008B1C2C" w:rsidRDefault="00732AD3" w:rsidP="008B1C2C">
      <w:pPr>
        <w:spacing w:line="240" w:lineRule="auto"/>
        <w:rPr>
          <w:sz w:val="24"/>
          <w:szCs w:val="24"/>
        </w:rPr>
      </w:pPr>
    </w:p>
    <w:sectPr w:rsidR="00732AD3" w:rsidRPr="008B1C2C" w:rsidSect="003C279D">
      <w:pgSz w:w="12240" w:h="15840"/>
      <w:pgMar w:top="72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C2C"/>
    <w:rsid w:val="0001218C"/>
    <w:rsid w:val="000600F6"/>
    <w:rsid w:val="000B02D3"/>
    <w:rsid w:val="00125C73"/>
    <w:rsid w:val="00190F54"/>
    <w:rsid w:val="001C649C"/>
    <w:rsid w:val="00221D24"/>
    <w:rsid w:val="002304E5"/>
    <w:rsid w:val="002F6A64"/>
    <w:rsid w:val="003264B3"/>
    <w:rsid w:val="003C279D"/>
    <w:rsid w:val="00412845"/>
    <w:rsid w:val="00454998"/>
    <w:rsid w:val="00472583"/>
    <w:rsid w:val="00473938"/>
    <w:rsid w:val="004A1F21"/>
    <w:rsid w:val="004C2AEA"/>
    <w:rsid w:val="004E6DDA"/>
    <w:rsid w:val="00533E76"/>
    <w:rsid w:val="00592B35"/>
    <w:rsid w:val="005B6518"/>
    <w:rsid w:val="006477CE"/>
    <w:rsid w:val="00673B4A"/>
    <w:rsid w:val="00692223"/>
    <w:rsid w:val="006D0EBF"/>
    <w:rsid w:val="00732AD3"/>
    <w:rsid w:val="0076397B"/>
    <w:rsid w:val="00800662"/>
    <w:rsid w:val="00821819"/>
    <w:rsid w:val="008330BF"/>
    <w:rsid w:val="00852BEA"/>
    <w:rsid w:val="008949E3"/>
    <w:rsid w:val="008B1C2C"/>
    <w:rsid w:val="0091046E"/>
    <w:rsid w:val="009B7C8A"/>
    <w:rsid w:val="009E107C"/>
    <w:rsid w:val="00A0750F"/>
    <w:rsid w:val="00AC05B7"/>
    <w:rsid w:val="00B22992"/>
    <w:rsid w:val="00C05B20"/>
    <w:rsid w:val="00C21537"/>
    <w:rsid w:val="00C24019"/>
    <w:rsid w:val="00C406C9"/>
    <w:rsid w:val="00C57CED"/>
    <w:rsid w:val="00C84179"/>
    <w:rsid w:val="00CE2874"/>
    <w:rsid w:val="00CE5DA1"/>
    <w:rsid w:val="00D11032"/>
    <w:rsid w:val="00D36A2B"/>
    <w:rsid w:val="00D75BBF"/>
    <w:rsid w:val="00E31BCF"/>
    <w:rsid w:val="00EF0075"/>
    <w:rsid w:val="00F223D7"/>
    <w:rsid w:val="00F432E4"/>
    <w:rsid w:val="00F73B6E"/>
    <w:rsid w:val="00FC3F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8C8D1"/>
  <w15:chartTrackingRefBased/>
  <w15:docId w15:val="{19673648-7EFF-40CE-9DE4-C6AEE6239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1C2C"/>
    <w:rPr>
      <w:color w:val="0000FF" w:themeColor="hyperlink"/>
      <w:u w:val="single"/>
    </w:rPr>
  </w:style>
  <w:style w:type="character" w:customStyle="1" w:styleId="UnresolvedMention">
    <w:name w:val="Unresolved Mention"/>
    <w:basedOn w:val="DefaultParagraphFont"/>
    <w:uiPriority w:val="99"/>
    <w:semiHidden/>
    <w:unhideWhenUsed/>
    <w:rsid w:val="008B1C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about:blan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about:blank" TargetMode="External"/><Relationship Id="rId5" Type="http://schemas.openxmlformats.org/officeDocument/2006/relationships/hyperlink" Target="about:blank" TargetMode="External"/><Relationship Id="rId4" Type="http://schemas.openxmlformats.org/officeDocument/2006/relationships/hyperlink" Target="about:blank"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1198</Words>
  <Characters>6831</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Grenkow</dc:creator>
  <cp:keywords/>
  <dc:description/>
  <cp:lastModifiedBy>EducationCoordinator</cp:lastModifiedBy>
  <cp:revision>2</cp:revision>
  <cp:lastPrinted>2022-08-11T15:20:00Z</cp:lastPrinted>
  <dcterms:created xsi:type="dcterms:W3CDTF">2023-09-15T20:04:00Z</dcterms:created>
  <dcterms:modified xsi:type="dcterms:W3CDTF">2023-09-15T20:04:00Z</dcterms:modified>
</cp:coreProperties>
</file>